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zh-TW"/>
        </w:rPr>
      </w:pPr>
      <w:r>
        <w:rPr>
          <w:rFonts w:ascii="Arial" w:eastAsia="Times New Roman" w:hAnsi="Arial" w:cs="Arial"/>
          <w:noProof/>
          <w:color w:val="959595"/>
          <w:sz w:val="21"/>
          <w:szCs w:val="21"/>
          <w:lang w:eastAsia="zh-TW"/>
        </w:rPr>
        <w:drawing>
          <wp:inline distT="0" distB="0" distL="0" distR="0">
            <wp:extent cx="857250" cy="304800"/>
            <wp:effectExtent l="19050" t="0" r="0" b="0"/>
            <wp:docPr id="1" name="Picture 1" descr="동아일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동아일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55" w:rsidRPr="00C74555" w:rsidRDefault="00C74555" w:rsidP="00C74555">
      <w:pPr>
        <w:shd w:val="clear" w:color="auto" w:fill="FFFFFF"/>
        <w:spacing w:after="0" w:line="585" w:lineRule="atLeast"/>
        <w:ind w:right="30"/>
        <w:outlineLvl w:val="1"/>
        <w:rPr>
          <w:rFonts w:ascii="Arial" w:eastAsia="Times New Roman" w:hAnsi="Arial" w:cs="Arial"/>
          <w:b/>
          <w:bCs/>
          <w:color w:val="141414"/>
          <w:sz w:val="48"/>
          <w:szCs w:val="48"/>
        </w:rPr>
      </w:pP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용인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>·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평택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>·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이천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 xml:space="preserve"> ‘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반도체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 xml:space="preserve"> 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트라이앵글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>’…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한국형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 xml:space="preserve"> 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실리콘밸리</w:t>
      </w:r>
      <w:r w:rsidRPr="00C74555">
        <w:rPr>
          <w:rFonts w:ascii="Arial" w:eastAsia="Times New Roman" w:hAnsi="Arial" w:cs="Arial"/>
          <w:b/>
          <w:bCs/>
          <w:color w:val="141414"/>
          <w:sz w:val="48"/>
          <w:szCs w:val="48"/>
        </w:rPr>
        <w:t xml:space="preserve"> </w:t>
      </w:r>
      <w:r w:rsidRPr="00C74555">
        <w:rPr>
          <w:rFonts w:ascii="Gulim" w:eastAsia="Gulim" w:hAnsi="Gulim" w:cs="Gulim" w:hint="eastAsia"/>
          <w:b/>
          <w:bCs/>
          <w:color w:val="141414"/>
          <w:sz w:val="48"/>
          <w:szCs w:val="48"/>
        </w:rPr>
        <w:t>탄</w:t>
      </w:r>
      <w:r w:rsidRPr="00C74555">
        <w:rPr>
          <w:rFonts w:ascii="Gulim" w:eastAsia="Gulim" w:hAnsi="Gulim" w:cs="Gulim"/>
          <w:b/>
          <w:bCs/>
          <w:color w:val="141414"/>
          <w:sz w:val="48"/>
          <w:szCs w:val="48"/>
        </w:rPr>
        <w:t>생</w:t>
      </w:r>
    </w:p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pacing w:val="-5"/>
          <w:sz w:val="36"/>
          <w:szCs w:val="36"/>
        </w:rPr>
      </w:pPr>
      <w:r w:rsidRPr="00C74555">
        <w:rPr>
          <w:rFonts w:ascii="Arial" w:eastAsia="Times New Roman" w:hAnsi="Arial" w:cs="Arial"/>
          <w:color w:val="141414"/>
          <w:spacing w:val="-5"/>
          <w:sz w:val="36"/>
          <w:szCs w:val="36"/>
        </w:rPr>
        <w:t> </w:t>
      </w:r>
    </w:p>
    <w:p w:rsidR="00C74555" w:rsidRPr="00C74555" w:rsidRDefault="00C74555" w:rsidP="00C74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41414"/>
          <w:spacing w:val="-5"/>
          <w:sz w:val="36"/>
          <w:szCs w:val="36"/>
        </w:rPr>
      </w:pPr>
      <w:r w:rsidRPr="00C74555">
        <w:rPr>
          <w:rFonts w:ascii="Gulim" w:eastAsia="Gulim" w:hAnsi="Gulim" w:cs="Gulim" w:hint="eastAsia"/>
          <w:color w:val="666666"/>
          <w:spacing w:val="-12"/>
          <w:sz w:val="21"/>
        </w:rPr>
        <w:t>본문듣기</w:t>
      </w:r>
      <w:r w:rsidRPr="00C74555">
        <w:rPr>
          <w:rFonts w:ascii="Arial" w:eastAsia="Times New Roman" w:hAnsi="Arial" w:cs="Arial"/>
          <w:color w:val="141414"/>
          <w:spacing w:val="-5"/>
          <w:sz w:val="36"/>
          <w:szCs w:val="36"/>
        </w:rPr>
        <w:t> </w:t>
      </w:r>
      <w:r w:rsidRPr="00C74555">
        <w:rPr>
          <w:rFonts w:ascii="Gulim" w:eastAsia="Gulim" w:hAnsi="Gulim" w:cs="Gulim" w:hint="eastAsia"/>
          <w:color w:val="141414"/>
          <w:spacing w:val="-5"/>
          <w:sz w:val="36"/>
        </w:rPr>
        <w:t>설</w:t>
      </w:r>
      <w:r w:rsidRPr="00C74555">
        <w:rPr>
          <w:rFonts w:ascii="Gulim" w:eastAsia="Gulim" w:hAnsi="Gulim" w:cs="Gulim"/>
          <w:color w:val="141414"/>
          <w:spacing w:val="-5"/>
          <w:sz w:val="36"/>
        </w:rPr>
        <w:t>정</w:t>
      </w:r>
    </w:p>
    <w:p w:rsidR="00C74555" w:rsidRPr="00C74555" w:rsidRDefault="00C74555" w:rsidP="00C74555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9B9C9F"/>
          <w:sz w:val="18"/>
          <w:szCs w:val="18"/>
        </w:rPr>
      </w:pPr>
      <w:r w:rsidRPr="00C74555">
        <w:rPr>
          <w:rFonts w:ascii="Gulim" w:eastAsia="Gulim" w:hAnsi="Gulim" w:cs="Gulim" w:hint="eastAsia"/>
          <w:color w:val="9B9C9F"/>
          <w:sz w:val="18"/>
        </w:rPr>
        <w:t>기사입력</w:t>
      </w:r>
      <w:r w:rsidRPr="00C74555">
        <w:rPr>
          <w:rFonts w:ascii="Arial" w:eastAsia="Times New Roman" w:hAnsi="Arial" w:cs="Arial"/>
          <w:color w:val="9B9C9F"/>
          <w:sz w:val="18"/>
        </w:rPr>
        <w:t xml:space="preserve">2019.05.03. </w:t>
      </w:r>
      <w:r w:rsidRPr="00C74555">
        <w:rPr>
          <w:rFonts w:ascii="Gulim" w:eastAsia="Gulim" w:hAnsi="Gulim" w:cs="Gulim" w:hint="eastAsia"/>
          <w:color w:val="9B9C9F"/>
          <w:sz w:val="18"/>
        </w:rPr>
        <w:t>오전</w:t>
      </w:r>
      <w:r w:rsidRPr="00C74555">
        <w:rPr>
          <w:rFonts w:ascii="Arial" w:eastAsia="Times New Roman" w:hAnsi="Arial" w:cs="Arial"/>
          <w:color w:val="9B9C9F"/>
          <w:sz w:val="18"/>
        </w:rPr>
        <w:t xml:space="preserve"> 11:57</w:t>
      </w:r>
    </w:p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C74555">
          <w:rPr>
            <w:rFonts w:ascii="Gulim" w:eastAsia="Gulim" w:hAnsi="Gulim" w:cs="Gulim" w:hint="eastAsia"/>
            <w:b/>
            <w:bCs/>
            <w:color w:val="959595"/>
            <w:sz w:val="2"/>
          </w:rPr>
          <w:t>좋아요</w:t>
        </w:r>
        <w:r w:rsidRPr="00C74555">
          <w:rPr>
            <w:rFonts w:ascii="Arial" w:eastAsia="Times New Roman" w:hAnsi="Arial" w:cs="Arial"/>
            <w:b/>
            <w:bCs/>
            <w:color w:val="959595"/>
            <w:sz w:val="2"/>
          </w:rPr>
          <w:t> </w:t>
        </w:r>
        <w:r w:rsidRPr="00C74555">
          <w:rPr>
            <w:rFonts w:ascii="Gulim" w:eastAsia="Gulim" w:hAnsi="Gulim" w:cs="Gulim" w:hint="eastAsia"/>
            <w:b/>
            <w:bCs/>
            <w:color w:val="959595"/>
            <w:sz w:val="2"/>
          </w:rPr>
          <w:t>화나요</w:t>
        </w:r>
        <w:r w:rsidRPr="00C74555">
          <w:rPr>
            <w:rFonts w:ascii="Arial" w:eastAsia="Times New Roman" w:hAnsi="Arial" w:cs="Arial"/>
            <w:b/>
            <w:bCs/>
            <w:color w:val="959595"/>
            <w:sz w:val="2"/>
            <w:u w:val="single"/>
          </w:rPr>
          <w:t> </w:t>
        </w:r>
        <w:r w:rsidRPr="00C74555">
          <w:rPr>
            <w:rFonts w:ascii="Gulim" w:eastAsia="Gulim" w:hAnsi="Gulim" w:cs="Gulim" w:hint="eastAsia"/>
            <w:b/>
            <w:bCs/>
            <w:color w:val="959595"/>
            <w:sz w:val="2"/>
          </w:rPr>
          <w:t>좋아요</w:t>
        </w:r>
        <w:r w:rsidRPr="00C74555">
          <w:rPr>
            <w:rFonts w:ascii="Arial" w:eastAsia="Times New Roman" w:hAnsi="Arial" w:cs="Arial"/>
            <w:b/>
            <w:bCs/>
            <w:color w:val="959595"/>
            <w:sz w:val="2"/>
          </w:rPr>
          <w:t xml:space="preserve"> </w:t>
        </w:r>
        <w:r w:rsidRPr="00C74555">
          <w:rPr>
            <w:rFonts w:ascii="Gulim" w:eastAsia="Gulim" w:hAnsi="Gulim" w:cs="Gulim" w:hint="eastAsia"/>
            <w:b/>
            <w:bCs/>
            <w:color w:val="959595"/>
            <w:sz w:val="2"/>
          </w:rPr>
          <w:t>평가하기</w:t>
        </w:r>
        <w:r w:rsidRPr="00C74555">
          <w:rPr>
            <w:rFonts w:ascii="Helvetica" w:eastAsia="Times New Roman" w:hAnsi="Helvetica" w:cs="Helvetica"/>
            <w:color w:val="616161"/>
            <w:spacing w:val="-6"/>
            <w:sz w:val="23"/>
          </w:rPr>
          <w:t>10</w:t>
        </w:r>
      </w:hyperlink>
    </w:p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" w:history="1">
        <w:r w:rsidRPr="00C74555">
          <w:rPr>
            <w:rFonts w:ascii="Helvetica" w:eastAsia="Times New Roman" w:hAnsi="Helvetica" w:cs="Helvetica"/>
            <w:color w:val="616161"/>
            <w:spacing w:val="-6"/>
            <w:sz w:val="23"/>
            <w:u w:val="single"/>
          </w:rPr>
          <w:t>3</w:t>
        </w:r>
      </w:hyperlink>
    </w:p>
    <w:p w:rsidR="00C74555" w:rsidRPr="00C74555" w:rsidRDefault="00C74555" w:rsidP="00C74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hyperlink r:id="rId8" w:history="1">
        <w:r w:rsidRPr="00C74555">
          <w:rPr>
            <w:rFonts w:ascii="Gulim" w:eastAsia="Gulim" w:hAnsi="Gulim" w:cs="Gulim" w:hint="eastAsia"/>
            <w:color w:val="3C3C3C"/>
            <w:spacing w:val="-15"/>
            <w:sz w:val="21"/>
            <w:u w:val="single"/>
          </w:rPr>
          <w:t>요약봇</w:t>
        </w:r>
        <w:r w:rsidRPr="00C74555">
          <w:rPr>
            <w:rFonts w:ascii="Arial" w:eastAsia="Times New Roman" w:hAnsi="Arial" w:cs="Arial"/>
            <w:color w:val="3C3C3C"/>
            <w:spacing w:val="-15"/>
            <w:sz w:val="21"/>
          </w:rPr>
          <w:t>beta</w:t>
        </w:r>
      </w:hyperlink>
    </w:p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45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74555" w:rsidRPr="00C74555" w:rsidRDefault="00C74555" w:rsidP="00C74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Pr="00C74555">
          <w:rPr>
            <w:rFonts w:ascii="Gulim" w:eastAsia="Gulim" w:hAnsi="Gulim" w:cs="Gulim" w:hint="eastAsia"/>
            <w:color w:val="959595"/>
            <w:spacing w:val="-15"/>
            <w:sz w:val="16"/>
          </w:rPr>
          <w:t>글자</w:t>
        </w:r>
        <w:r w:rsidRPr="00C74555">
          <w:rPr>
            <w:rFonts w:ascii="Arial" w:eastAsia="Times New Roman" w:hAnsi="Arial" w:cs="Arial"/>
            <w:color w:val="959595"/>
            <w:spacing w:val="-15"/>
            <w:sz w:val="16"/>
          </w:rPr>
          <w:t xml:space="preserve"> </w:t>
        </w:r>
        <w:r w:rsidRPr="00C74555">
          <w:rPr>
            <w:rFonts w:ascii="Gulim" w:eastAsia="Gulim" w:hAnsi="Gulim" w:cs="Gulim" w:hint="eastAsia"/>
            <w:color w:val="959595"/>
            <w:spacing w:val="-15"/>
            <w:sz w:val="16"/>
          </w:rPr>
          <w:t>크기</w:t>
        </w:r>
        <w:r w:rsidRPr="00C74555">
          <w:rPr>
            <w:rFonts w:ascii="Arial" w:eastAsia="Times New Roman" w:hAnsi="Arial" w:cs="Arial"/>
            <w:color w:val="959595"/>
            <w:spacing w:val="-15"/>
            <w:sz w:val="16"/>
          </w:rPr>
          <w:t xml:space="preserve"> </w:t>
        </w:r>
        <w:r w:rsidRPr="00C74555">
          <w:rPr>
            <w:rFonts w:ascii="Gulim" w:eastAsia="Gulim" w:hAnsi="Gulim" w:cs="Gulim" w:hint="eastAsia"/>
            <w:color w:val="959595"/>
            <w:spacing w:val="-15"/>
            <w:sz w:val="16"/>
          </w:rPr>
          <w:t>변경하기</w:t>
        </w:r>
      </w:hyperlink>
    </w:p>
    <w:p w:rsidR="00C74555" w:rsidRPr="00C74555" w:rsidRDefault="00C74555" w:rsidP="00C74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45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74555" w:rsidRPr="00C74555" w:rsidRDefault="00C74555" w:rsidP="00C74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</w:rPr>
      </w:pPr>
      <w:hyperlink r:id="rId10" w:history="1">
        <w:r w:rsidRPr="00C74555">
          <w:rPr>
            <w:rFonts w:ascii="Arial" w:eastAsia="Times New Roman" w:hAnsi="Arial" w:cs="Arial"/>
            <w:color w:val="959595"/>
            <w:sz w:val="2"/>
          </w:rPr>
          <w:t xml:space="preserve">SNS </w:t>
        </w:r>
        <w:r w:rsidRPr="00C74555">
          <w:rPr>
            <w:rFonts w:ascii="Gulim" w:eastAsia="Gulim" w:hAnsi="Gulim" w:cs="Gulim" w:hint="eastAsia"/>
            <w:color w:val="959595"/>
            <w:sz w:val="2"/>
          </w:rPr>
          <w:t>보내기</w:t>
        </w:r>
      </w:hyperlink>
    </w:p>
    <w:p w:rsidR="00C74555" w:rsidRPr="00C74555" w:rsidRDefault="00C74555" w:rsidP="00C74555">
      <w:pPr>
        <w:shd w:val="clear" w:color="auto" w:fill="FFFFFF"/>
        <w:wordWrap w:val="0"/>
        <w:spacing w:after="0" w:line="240" w:lineRule="auto"/>
        <w:jc w:val="center"/>
        <w:rPr>
          <w:rFonts w:ascii="Arial" w:eastAsia="Times New Roman" w:hAnsi="Arial" w:cs="Arial"/>
          <w:color w:val="141414"/>
          <w:spacing w:val="-5"/>
          <w:sz w:val="26"/>
          <w:szCs w:val="26"/>
        </w:rPr>
      </w:pPr>
      <w:r>
        <w:rPr>
          <w:rFonts w:ascii="Arial" w:eastAsia="Times New Roman" w:hAnsi="Arial" w:cs="Arial"/>
          <w:noProof/>
          <w:color w:val="141414"/>
          <w:spacing w:val="-5"/>
          <w:sz w:val="26"/>
          <w:szCs w:val="26"/>
          <w:lang w:eastAsia="zh-TW"/>
        </w:rPr>
        <w:drawing>
          <wp:inline distT="0" distB="0" distL="0" distR="0">
            <wp:extent cx="4095750" cy="2886075"/>
            <wp:effectExtent l="19050" t="0" r="0" b="0"/>
            <wp:docPr id="2" name="img1" descr="https://imgnews.pstatic.net/image/020/2019/05/03/0003214772_001_20190503115701886.jpg?type=w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imgnews.pstatic.net/image/020/2019/05/03/0003214772_001_20190503115701886.jpg?type=w4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55">
        <w:rPr>
          <w:rFonts w:ascii="Gulim" w:eastAsia="Gulim" w:hAnsi="Gulim" w:cs="Gulim" w:hint="eastAsia"/>
          <w:color w:val="141414"/>
          <w:spacing w:val="-5"/>
          <w:sz w:val="26"/>
        </w:rPr>
        <w:t>원본보</w:t>
      </w:r>
      <w:r w:rsidRPr="00C74555">
        <w:rPr>
          <w:rFonts w:ascii="Gulim" w:eastAsia="Gulim" w:hAnsi="Gulim" w:cs="Gulim"/>
          <w:color w:val="141414"/>
          <w:spacing w:val="-5"/>
          <w:sz w:val="26"/>
        </w:rPr>
        <w:t>기</w:t>
      </w:r>
    </w:p>
    <w:p w:rsidR="00C74555" w:rsidRPr="00C74555" w:rsidRDefault="00C74555" w:rsidP="00C74555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141414"/>
          <w:spacing w:val="-5"/>
          <w:sz w:val="26"/>
          <w:szCs w:val="26"/>
        </w:rPr>
      </w:pPr>
      <w:r w:rsidRPr="00C74555">
        <w:rPr>
          <w:rFonts w:ascii="Arial" w:eastAsia="Times New Roman" w:hAnsi="Arial" w:cs="Arial"/>
          <w:color w:val="868686"/>
          <w:spacing w:val="-5"/>
          <w:sz w:val="23"/>
        </w:rPr>
        <w:t>e</w:t>
      </w:r>
      <w:r w:rsidRPr="00C74555">
        <w:rPr>
          <w:rFonts w:ascii="Gulim" w:eastAsia="Gulim" w:hAnsi="Gulim" w:cs="Gulim" w:hint="eastAsia"/>
          <w:color w:val="868686"/>
          <w:spacing w:val="-5"/>
          <w:sz w:val="23"/>
        </w:rPr>
        <w:t>편한세상</w:t>
      </w:r>
      <w:r w:rsidRPr="00C74555">
        <w:rPr>
          <w:rFonts w:ascii="Arial" w:eastAsia="Times New Roman" w:hAnsi="Arial" w:cs="Arial"/>
          <w:color w:val="868686"/>
          <w:spacing w:val="-5"/>
          <w:sz w:val="23"/>
        </w:rPr>
        <w:t xml:space="preserve"> </w:t>
      </w:r>
      <w:r w:rsidRPr="00C74555">
        <w:rPr>
          <w:rFonts w:ascii="Gulim" w:eastAsia="Gulim" w:hAnsi="Gulim" w:cs="Gulim" w:hint="eastAsia"/>
          <w:color w:val="868686"/>
          <w:spacing w:val="-5"/>
          <w:sz w:val="23"/>
        </w:rPr>
        <w:t>용인</w:t>
      </w:r>
      <w:r w:rsidRPr="00C74555">
        <w:rPr>
          <w:rFonts w:ascii="Arial" w:eastAsia="Times New Roman" w:hAnsi="Arial" w:cs="Arial"/>
          <w:color w:val="868686"/>
          <w:spacing w:val="-5"/>
          <w:sz w:val="23"/>
        </w:rPr>
        <w:t xml:space="preserve"> </w:t>
      </w:r>
      <w:r w:rsidRPr="00C74555">
        <w:rPr>
          <w:rFonts w:ascii="Gulim" w:eastAsia="Gulim" w:hAnsi="Gulim" w:cs="Gulim" w:hint="eastAsia"/>
          <w:color w:val="868686"/>
          <w:spacing w:val="-5"/>
          <w:sz w:val="23"/>
        </w:rPr>
        <w:t>파크카운티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경기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남부가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한국형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실리콘밸리로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거듭날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전망이다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삼성전자와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등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대기업이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평택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고덕과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,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화성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등에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생산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핵심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기지를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조성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·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운영하고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기업과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함께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대다수의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장비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·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재료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업체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및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연구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인력들이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경기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남부에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터를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잡으면서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국내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최대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고부가가치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첨단산업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연구단지로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발돋움하고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것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더욱이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최근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용인시에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448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만여㎡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규모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초대형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클러스터를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짓겠다고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밝히면서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파급효과가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예고되고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(10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6000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여㎡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)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보다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40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이상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크고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삼성전자가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세계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최대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규모로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반도체공장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삼성반도체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평택캠퍼스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(289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만여㎡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)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압도한다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lastRenderedPageBreak/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업계는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시설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조성을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반기는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분위기다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국내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생태계가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경기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남부에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형성되고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가운데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대규모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클러스터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착공이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쐐기를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박는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것과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마찬가지라는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설명이다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들어서는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처인구는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평택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고덕과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이천으로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이동이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용이해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업체간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활발한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교류가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이뤄질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향후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업계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발전에도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도움이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것으로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기대를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모으고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지역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가치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상승도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기대할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전망이다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실제로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국토교통부가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지난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25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발표한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올해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1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분기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전국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지가변동률을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살펴보면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처인구는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작년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동기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1.85%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오른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것으로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집계됐다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시군구별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가장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높은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수치다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전국은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0.88%,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서울은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1.0%,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경기는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0.99%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상승에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그쳤다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부동산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관계자에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따르면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처인구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원삼면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땅값은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3~5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올랐다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 3.3</w:t>
      </w:r>
      <w:r w:rsidRPr="00C74555">
        <w:rPr>
          <w:rFonts w:ascii="MingLiU" w:eastAsia="MingLiU" w:hAnsi="MingLiU" w:cs="MingLiU" w:hint="eastAsia"/>
          <w:color w:val="141414"/>
          <w:spacing w:val="-5"/>
          <w:sz w:val="26"/>
          <w:szCs w:val="26"/>
        </w:rPr>
        <w:t>㎡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당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40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~50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농지가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150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넘어섰고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좋은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땅은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500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~600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원으로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급등했다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마땅한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주거지가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없는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원삼면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주변에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최근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입주한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대단지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아파트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‘e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편한세상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한숲시티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(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작년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6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입주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, 6725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가구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)’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웃돈이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붙었다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단지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전용면적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84</w:t>
      </w:r>
      <w:r w:rsidRPr="00C74555">
        <w:rPr>
          <w:rFonts w:ascii="MingLiU" w:eastAsia="MingLiU" w:hAnsi="MingLiU" w:cs="MingLiU" w:hint="eastAsia"/>
          <w:color w:val="141414"/>
          <w:spacing w:val="-5"/>
          <w:sz w:val="26"/>
          <w:szCs w:val="26"/>
        </w:rPr>
        <w:t>㎡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타입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중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저수지를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바라보는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5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단지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로열동은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하이닉스의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클러스터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입지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선정에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소식이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전해지고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약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2000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원가량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프리미엄이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형성됐다고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회사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관계자는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설명했다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.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전용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59</w:t>
      </w:r>
      <w:r w:rsidRPr="00C74555">
        <w:rPr>
          <w:rFonts w:ascii="MingLiU" w:eastAsia="MingLiU" w:hAnsi="MingLiU" w:cs="MingLiU" w:hint="eastAsia"/>
          <w:color w:val="141414"/>
          <w:spacing w:val="-5"/>
          <w:sz w:val="26"/>
          <w:szCs w:val="26"/>
        </w:rPr>
        <w:t>㎡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역시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4000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만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원가량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상승했다고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한숲시티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단지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1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단지를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최근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공급한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‘e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편한세상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파크카운티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’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분양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관계자는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“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SK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하이닉스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클러스터가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조성되면서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한국형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실리콘밸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리가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완성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단계에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도달하고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”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며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“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반도체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효과가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것으로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기대되면서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고급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테라스하우스로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차별화된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용인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파크카운티에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대한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문의가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이어지고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”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고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말했다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.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동아닷컴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김민범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기자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> mbkim@donga.com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hyperlink r:id="rId12" w:history="1">
        <w:r w:rsidRPr="00C74555">
          <w:rPr>
            <w:rFonts w:ascii="Cambria Math" w:eastAsia="Times New Roman" w:hAnsi="Cambria Math" w:cs="Cambria Math"/>
            <w:color w:val="141414"/>
            <w:spacing w:val="-5"/>
            <w:sz w:val="26"/>
            <w:u w:val="single"/>
          </w:rPr>
          <w:t>▶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동아일보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단독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뉴스</w:t>
        </w:r>
      </w:hyperlink>
      <w:r w:rsidRPr="00C74555">
        <w:rPr>
          <w:rFonts w:ascii="Arial" w:eastAsia="Times New Roman" w:hAnsi="Arial" w:cs="Arial"/>
          <w:b/>
          <w:bCs/>
          <w:color w:val="141414"/>
          <w:spacing w:val="-5"/>
          <w:sz w:val="26"/>
        </w:rPr>
        <w:t> / </w:t>
      </w:r>
      <w:hyperlink r:id="rId13" w:history="1"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트렌드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뉴스</w:t>
        </w:r>
      </w:hyperlink>
      <w:r w:rsidRPr="00C74555">
        <w:rPr>
          <w:rFonts w:ascii="Arial" w:eastAsia="Times New Roman" w:hAnsi="Arial" w:cs="Arial"/>
          <w:b/>
          <w:bCs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b/>
          <w:bCs/>
          <w:color w:val="141414"/>
          <w:spacing w:val="-5"/>
          <w:sz w:val="26"/>
          <w:szCs w:val="26"/>
        </w:rPr>
        <w:br/>
      </w:r>
      <w:hyperlink r:id="rId14" w:history="1">
        <w:r w:rsidRPr="00C74555">
          <w:rPr>
            <w:rFonts w:ascii="Cambria Math" w:eastAsia="Times New Roman" w:hAnsi="Cambria Math" w:cs="Cambria Math"/>
            <w:color w:val="141414"/>
            <w:spacing w:val="-5"/>
            <w:sz w:val="26"/>
            <w:u w:val="single"/>
          </w:rPr>
          <w:t>▶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동아일보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채널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구독하고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#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에어팟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>2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세대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>#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아이패드미니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>5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세대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141414"/>
            <w:spacing w:val="-5"/>
            <w:sz w:val="26"/>
            <w:u w:val="single"/>
          </w:rPr>
          <w:t>받자</w:t>
        </w:r>
        <w:r w:rsidRPr="00C74555">
          <w:rPr>
            <w:rFonts w:ascii="Arial" w:eastAsia="Times New Roman" w:hAnsi="Arial" w:cs="Arial"/>
            <w:color w:val="141414"/>
            <w:spacing w:val="-5"/>
            <w:sz w:val="26"/>
            <w:u w:val="single"/>
          </w:rPr>
          <w:t>!</w:t>
        </w:r>
      </w:hyperlink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br/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ⓒ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동아일보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&amp; donga.com, 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무단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전재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및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재배포</w:t>
      </w:r>
      <w:r w:rsidRPr="00C74555">
        <w:rPr>
          <w:rFonts w:ascii="Arial" w:eastAsia="Times New Roman" w:hAnsi="Arial" w:cs="Arial"/>
          <w:color w:val="141414"/>
          <w:spacing w:val="-5"/>
          <w:sz w:val="26"/>
          <w:szCs w:val="26"/>
        </w:rPr>
        <w:t xml:space="preserve"> </w:t>
      </w:r>
      <w:r w:rsidRPr="00C74555">
        <w:rPr>
          <w:rFonts w:ascii="Gulim" w:eastAsia="Gulim" w:hAnsi="Gulim" w:cs="Gulim" w:hint="eastAsia"/>
          <w:color w:val="141414"/>
          <w:spacing w:val="-5"/>
          <w:sz w:val="26"/>
          <w:szCs w:val="26"/>
        </w:rPr>
        <w:t>금</w:t>
      </w:r>
      <w:r w:rsidRPr="00C74555">
        <w:rPr>
          <w:rFonts w:ascii="Gulim" w:eastAsia="Gulim" w:hAnsi="Gulim" w:cs="Gulim"/>
          <w:color w:val="141414"/>
          <w:spacing w:val="-5"/>
          <w:sz w:val="26"/>
          <w:szCs w:val="26"/>
        </w:rPr>
        <w:t>지</w:t>
      </w:r>
    </w:p>
    <w:p w:rsidR="00C74555" w:rsidRPr="00C74555" w:rsidRDefault="00C74555" w:rsidP="00C74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-15"/>
          <w:sz w:val="21"/>
          <w:szCs w:val="21"/>
        </w:rPr>
      </w:pPr>
      <w:hyperlink r:id="rId15" w:history="1">
        <w:r w:rsidRPr="00C74555">
          <w:rPr>
            <w:rFonts w:ascii="Gulim" w:eastAsia="Gulim" w:hAnsi="Gulim" w:cs="Gulim" w:hint="eastAsia"/>
            <w:color w:val="3F63BF"/>
            <w:spacing w:val="-15"/>
            <w:sz w:val="21"/>
            <w:u w:val="single"/>
          </w:rPr>
          <w:t>이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3F63BF"/>
            <w:spacing w:val="-15"/>
            <w:sz w:val="21"/>
            <w:u w:val="single"/>
          </w:rPr>
          <w:t>기사는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3F63BF"/>
            <w:spacing w:val="-15"/>
            <w:sz w:val="21"/>
            <w:u w:val="single"/>
          </w:rPr>
          <w:t>언론사에서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> </w:t>
        </w:r>
        <w:r w:rsidRPr="00C74555">
          <w:rPr>
            <w:rFonts w:ascii="Gulim" w:eastAsia="Gulim" w:hAnsi="Gulim" w:cs="Gulim" w:hint="eastAsia"/>
            <w:color w:val="3F63BF"/>
            <w:spacing w:val="-15"/>
            <w:sz w:val="21"/>
          </w:rPr>
          <w:t>경제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> </w:t>
        </w:r>
        <w:r w:rsidRPr="00C74555">
          <w:rPr>
            <w:rFonts w:ascii="Gulim" w:eastAsia="Gulim" w:hAnsi="Gulim" w:cs="Gulim" w:hint="eastAsia"/>
            <w:color w:val="3F63BF"/>
            <w:spacing w:val="-15"/>
            <w:sz w:val="21"/>
            <w:u w:val="single"/>
          </w:rPr>
          <w:t>섹션으로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 xml:space="preserve"> </w:t>
        </w:r>
        <w:r w:rsidRPr="00C74555">
          <w:rPr>
            <w:rFonts w:ascii="Gulim" w:eastAsia="Gulim" w:hAnsi="Gulim" w:cs="Gulim" w:hint="eastAsia"/>
            <w:color w:val="3F63BF"/>
            <w:spacing w:val="-15"/>
            <w:sz w:val="21"/>
            <w:u w:val="single"/>
          </w:rPr>
          <w:t>분류했습니다</w:t>
        </w:r>
        <w:r w:rsidRPr="00C74555">
          <w:rPr>
            <w:rFonts w:ascii="Arial" w:eastAsia="Times New Roman" w:hAnsi="Arial" w:cs="Arial"/>
            <w:color w:val="3F63BF"/>
            <w:spacing w:val="-15"/>
            <w:sz w:val="21"/>
            <w:u w:val="single"/>
          </w:rPr>
          <w:t>.</w:t>
        </w:r>
      </w:hyperlink>
    </w:p>
    <w:p w:rsidR="005775DC" w:rsidRDefault="005775DC"/>
    <w:sectPr w:rsidR="005775DC" w:rsidSect="0057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74555"/>
    <w:rsid w:val="005775DC"/>
    <w:rsid w:val="00C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DC"/>
  </w:style>
  <w:style w:type="paragraph" w:styleId="Heading2">
    <w:name w:val="heading 2"/>
    <w:basedOn w:val="Normal"/>
    <w:link w:val="Heading2Char"/>
    <w:uiPriority w:val="9"/>
    <w:qFormat/>
    <w:rsid w:val="00C74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555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C745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555"/>
    <w:rPr>
      <w:i/>
      <w:iCs/>
    </w:rPr>
  </w:style>
  <w:style w:type="character" w:customStyle="1" w:styleId="mediaendheadinfodatestamptime">
    <w:name w:val="media_end_head_info_datestamp_time"/>
    <w:basedOn w:val="DefaultParagraphFont"/>
    <w:rsid w:val="00C74555"/>
  </w:style>
  <w:style w:type="character" w:customStyle="1" w:styleId="ulikeiticons">
    <w:name w:val="u_likeit_icons"/>
    <w:basedOn w:val="DefaultParagraphFont"/>
    <w:rsid w:val="00C74555"/>
  </w:style>
  <w:style w:type="character" w:customStyle="1" w:styleId="ulikeitblind">
    <w:name w:val="u_likeit_blind"/>
    <w:basedOn w:val="DefaultParagraphFont"/>
    <w:rsid w:val="00C74555"/>
  </w:style>
  <w:style w:type="character" w:customStyle="1" w:styleId="ulikeittext">
    <w:name w:val="u_likeit_text"/>
    <w:basedOn w:val="DefaultParagraphFont"/>
    <w:rsid w:val="00C74555"/>
  </w:style>
  <w:style w:type="character" w:customStyle="1" w:styleId="blind">
    <w:name w:val="blind"/>
    <w:basedOn w:val="DefaultParagraphFont"/>
    <w:rsid w:val="00C74555"/>
  </w:style>
  <w:style w:type="character" w:customStyle="1" w:styleId="uhc">
    <w:name w:val="u_hc"/>
    <w:basedOn w:val="DefaultParagraphFont"/>
    <w:rsid w:val="00C74555"/>
  </w:style>
  <w:style w:type="character" w:customStyle="1" w:styleId="nbdbtnz">
    <w:name w:val="nbd_btnz"/>
    <w:basedOn w:val="DefaultParagraphFont"/>
    <w:rsid w:val="00C74555"/>
  </w:style>
  <w:style w:type="character" w:styleId="Strong">
    <w:name w:val="Strong"/>
    <w:basedOn w:val="DefaultParagraphFont"/>
    <w:uiPriority w:val="22"/>
    <w:qFormat/>
    <w:rsid w:val="00C74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93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969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6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615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news.donga.com/Trend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.news.naver.com/article/comment/020/0003214772" TargetMode="External"/><Relationship Id="rId12" Type="http://schemas.openxmlformats.org/officeDocument/2006/relationships/hyperlink" Target="http://news.donga.com/Series/70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.news.naver.com/article/020/0003214772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n.news.naver.com/article/020/0003214772" TargetMode="External"/><Relationship Id="rId10" Type="http://schemas.openxmlformats.org/officeDocument/2006/relationships/hyperlink" Target="https://n.news.naver.com/article/020/0003214772" TargetMode="External"/><Relationship Id="rId4" Type="http://schemas.openxmlformats.org/officeDocument/2006/relationships/hyperlink" Target="http://www.donga.com/" TargetMode="External"/><Relationship Id="rId9" Type="http://schemas.openxmlformats.org/officeDocument/2006/relationships/hyperlink" Target="https://n.news.naver.com/article/020/0003214772" TargetMode="External"/><Relationship Id="rId14" Type="http://schemas.openxmlformats.org/officeDocument/2006/relationships/hyperlink" Target="http://event.donga.com/donga_channel?no=4&amp;f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BLACK EDITION - tum0r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BAEK</dc:creator>
  <cp:lastModifiedBy>KEVIN BAEK</cp:lastModifiedBy>
  <cp:revision>1</cp:revision>
  <dcterms:created xsi:type="dcterms:W3CDTF">2019-05-06T20:01:00Z</dcterms:created>
  <dcterms:modified xsi:type="dcterms:W3CDTF">2019-05-06T20:02:00Z</dcterms:modified>
</cp:coreProperties>
</file>